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1365" w14:textId="77777777" w:rsidR="001309CC" w:rsidRDefault="00222C4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4E6FB6DF" w14:textId="77777777" w:rsidR="001309CC" w:rsidRDefault="000F5731">
      <w:pPr>
        <w:jc w:val="center"/>
        <w:rPr>
          <w:b/>
          <w:sz w:val="32"/>
          <w:szCs w:val="32"/>
        </w:rPr>
      </w:pPr>
      <w:r>
        <w:pict w14:anchorId="4A1D7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222C40">
        <w:object w:dxaOrig="930" w:dyaOrig="1155" w14:anchorId="66E0C121">
          <v:shape id="_x0000_i0" o:spid="_x0000_i1025" type="#_x0000_t75" style="width:33.75pt;height:39.75pt;mso-wrap-distance-left:0;mso-wrap-distance-top:0;mso-wrap-distance-right:0;mso-wrap-distance-bottom:0" o:ole="">
            <v:imagedata r:id="rId7" o:title=""/>
            <v:path textboxrect="0,0,0,0"/>
          </v:shape>
          <o:OLEObject Type="Embed" ProgID="MSPhotoEd.3" ShapeID="_x0000_i0" DrawAspect="Content" ObjectID="_1821956202" r:id="rId8"/>
        </w:object>
      </w:r>
    </w:p>
    <w:p w14:paraId="2EC77728" w14:textId="77777777" w:rsidR="001309CC" w:rsidRDefault="001309CC">
      <w:pPr>
        <w:rPr>
          <w:b/>
          <w:sz w:val="32"/>
          <w:szCs w:val="32"/>
        </w:rPr>
      </w:pPr>
    </w:p>
    <w:p w14:paraId="353313D2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 xml:space="preserve">АДМИНИСТРАЦИЯ  </w:t>
      </w:r>
    </w:p>
    <w:p w14:paraId="038C3469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>ТАТАРСКОГО МУНИЦИПАЛЬНОГО ОКРУГА</w:t>
      </w:r>
    </w:p>
    <w:p w14:paraId="34C360CF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>НОВОСИБИРСКОЙ ОБЛАСТИ</w:t>
      </w:r>
    </w:p>
    <w:p w14:paraId="4665B5AC" w14:textId="77777777" w:rsidR="001309CC" w:rsidRPr="00B66BC1" w:rsidRDefault="001309CC">
      <w:pPr>
        <w:jc w:val="center"/>
        <w:rPr>
          <w:b/>
          <w:sz w:val="28"/>
          <w:szCs w:val="28"/>
        </w:rPr>
      </w:pPr>
    </w:p>
    <w:p w14:paraId="46F76478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>ПОСТАНОВЛЕНИЕ</w:t>
      </w:r>
    </w:p>
    <w:p w14:paraId="1BD63965" w14:textId="77777777" w:rsidR="001309CC" w:rsidRPr="00B66BC1" w:rsidRDefault="001309CC">
      <w:pPr>
        <w:jc w:val="center"/>
        <w:rPr>
          <w:b/>
          <w:sz w:val="28"/>
          <w:szCs w:val="28"/>
        </w:rPr>
      </w:pPr>
    </w:p>
    <w:p w14:paraId="04649D74" w14:textId="47168DCE" w:rsidR="001309CC" w:rsidRPr="00B66BC1" w:rsidRDefault="00222C40" w:rsidP="000F5731">
      <w:pPr>
        <w:jc w:val="center"/>
        <w:rPr>
          <w:sz w:val="28"/>
          <w:szCs w:val="28"/>
        </w:rPr>
      </w:pPr>
      <w:r w:rsidRPr="00B66BC1">
        <w:rPr>
          <w:sz w:val="28"/>
          <w:szCs w:val="28"/>
        </w:rPr>
        <w:t xml:space="preserve">от </w:t>
      </w:r>
      <w:r w:rsidR="000F5731">
        <w:rPr>
          <w:sz w:val="28"/>
          <w:szCs w:val="28"/>
        </w:rPr>
        <w:t>14.10.2025</w:t>
      </w:r>
      <w:r w:rsidRPr="00B66BC1">
        <w:rPr>
          <w:sz w:val="28"/>
          <w:szCs w:val="28"/>
        </w:rPr>
        <w:t xml:space="preserve"> г.                                                               </w:t>
      </w:r>
      <w:r w:rsidR="00B66BC1">
        <w:rPr>
          <w:sz w:val="28"/>
          <w:szCs w:val="28"/>
        </w:rPr>
        <w:t xml:space="preserve">                 </w:t>
      </w:r>
      <w:r w:rsidRPr="00B66BC1">
        <w:rPr>
          <w:sz w:val="28"/>
          <w:szCs w:val="28"/>
        </w:rPr>
        <w:t xml:space="preserve"> №</w:t>
      </w:r>
      <w:r w:rsidR="000F5731">
        <w:rPr>
          <w:sz w:val="28"/>
          <w:szCs w:val="28"/>
        </w:rPr>
        <w:t xml:space="preserve"> 819</w:t>
      </w:r>
    </w:p>
    <w:p w14:paraId="22F922BD" w14:textId="77777777" w:rsidR="00B66BC1" w:rsidRDefault="00222C40">
      <w:pPr>
        <w:jc w:val="both"/>
        <w:rPr>
          <w:sz w:val="28"/>
          <w:szCs w:val="28"/>
        </w:rPr>
      </w:pPr>
      <w:r w:rsidRPr="00B66BC1">
        <w:rPr>
          <w:sz w:val="28"/>
          <w:szCs w:val="28"/>
        </w:rPr>
        <w:t xml:space="preserve">                                                </w:t>
      </w:r>
    </w:p>
    <w:p w14:paraId="4AB67DF5" w14:textId="77777777" w:rsidR="001309CC" w:rsidRPr="00B66BC1" w:rsidRDefault="00222C40" w:rsidP="00B66BC1">
      <w:pPr>
        <w:jc w:val="center"/>
        <w:rPr>
          <w:sz w:val="28"/>
          <w:szCs w:val="28"/>
        </w:rPr>
      </w:pPr>
      <w:r w:rsidRPr="00B66BC1">
        <w:rPr>
          <w:sz w:val="28"/>
          <w:szCs w:val="28"/>
        </w:rPr>
        <w:t>г.</w:t>
      </w:r>
      <w:r w:rsidR="00B66BC1">
        <w:rPr>
          <w:sz w:val="28"/>
          <w:szCs w:val="28"/>
        </w:rPr>
        <w:t xml:space="preserve"> </w:t>
      </w:r>
      <w:r w:rsidRPr="00B66BC1">
        <w:rPr>
          <w:sz w:val="28"/>
          <w:szCs w:val="28"/>
        </w:rPr>
        <w:t>Татарск</w:t>
      </w:r>
    </w:p>
    <w:p w14:paraId="560AFCEA" w14:textId="77777777" w:rsidR="001309CC" w:rsidRDefault="001309CC">
      <w:pPr>
        <w:jc w:val="both"/>
        <w:rPr>
          <w:sz w:val="28"/>
          <w:szCs w:val="28"/>
        </w:rPr>
      </w:pPr>
    </w:p>
    <w:p w14:paraId="7E957FD6" w14:textId="77777777" w:rsidR="001309CC" w:rsidRDefault="00222C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бюджета </w:t>
      </w:r>
    </w:p>
    <w:p w14:paraId="485624FC" w14:textId="77777777" w:rsidR="001309CC" w:rsidRDefault="00222C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Татарского муниципального округа Новосибирской области </w:t>
      </w:r>
    </w:p>
    <w:p w14:paraId="2BD5B549" w14:textId="77777777" w:rsidR="001309CC" w:rsidRDefault="00222C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DD31B4">
        <w:rPr>
          <w:sz w:val="28"/>
          <w:szCs w:val="28"/>
        </w:rPr>
        <w:t>девять месяцев</w:t>
      </w:r>
      <w:r>
        <w:rPr>
          <w:sz w:val="28"/>
          <w:szCs w:val="28"/>
        </w:rPr>
        <w:t xml:space="preserve"> 2025 года.</w:t>
      </w:r>
    </w:p>
    <w:p w14:paraId="40986DE9" w14:textId="77777777" w:rsidR="001309CC" w:rsidRDefault="001309CC">
      <w:pPr>
        <w:jc w:val="center"/>
        <w:rPr>
          <w:sz w:val="28"/>
          <w:szCs w:val="28"/>
        </w:rPr>
      </w:pPr>
    </w:p>
    <w:p w14:paraId="32BD6CEB" w14:textId="77777777" w:rsidR="001309CC" w:rsidRDefault="00222C40" w:rsidP="00A42253">
      <w:pPr>
        <w:pStyle w:val="afb"/>
        <w:tabs>
          <w:tab w:val="left" w:pos="9900"/>
        </w:tabs>
        <w:spacing w:after="0"/>
        <w:ind w:left="0" w:firstLine="567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 соответствии с ч. 5 ст. 264.2 Бюджетного кодекса Российской Федерации, в соответствии статьей 20 Положения «О бюджетном процессе в Татарском муниципальном округе Новосибирской области», утвержденном решением Совета депутатов Татарского муниципального округа от 21.10.2024 № 13 и Уставом Татарского муниципального округа Новосибирской области.</w:t>
      </w:r>
    </w:p>
    <w:p w14:paraId="28085514" w14:textId="77777777" w:rsidR="001309CC" w:rsidRDefault="00A42253" w:rsidP="00A4225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222C40">
        <w:rPr>
          <w:sz w:val="28"/>
          <w:szCs w:val="28"/>
        </w:rPr>
        <w:t xml:space="preserve">Утвердить отчет об исполнении бюджета Татарского муниципального округа Новосибирской области за </w:t>
      </w:r>
      <w:r w:rsidR="00DD31B4">
        <w:rPr>
          <w:sz w:val="28"/>
          <w:szCs w:val="28"/>
        </w:rPr>
        <w:t>девять месяцев</w:t>
      </w:r>
      <w:r w:rsidR="00222C40">
        <w:rPr>
          <w:sz w:val="28"/>
          <w:szCs w:val="28"/>
        </w:rPr>
        <w:t xml:space="preserve"> 2025 года согласно приложению 1, приложению 2, приложению 3.</w:t>
      </w:r>
    </w:p>
    <w:p w14:paraId="62B4B4B5" w14:textId="77777777" w:rsidR="001309CC" w:rsidRDefault="00A42253" w:rsidP="00A42253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22C40">
        <w:rPr>
          <w:sz w:val="28"/>
          <w:szCs w:val="28"/>
        </w:rPr>
        <w:t xml:space="preserve">Направить отчет об исполнении бюджета Татарского муниципального округа Новосибирской области за </w:t>
      </w:r>
      <w:r w:rsidR="00DD31B4">
        <w:rPr>
          <w:sz w:val="28"/>
          <w:szCs w:val="28"/>
        </w:rPr>
        <w:t>девять месяцев</w:t>
      </w:r>
      <w:r w:rsidR="00222C40">
        <w:rPr>
          <w:sz w:val="28"/>
          <w:szCs w:val="28"/>
        </w:rPr>
        <w:t xml:space="preserve"> 2025 года в Совет депутатов Татарского муниципального округа Новосибирской области и </w:t>
      </w:r>
      <w:r w:rsidR="00110983">
        <w:rPr>
          <w:sz w:val="28"/>
          <w:szCs w:val="28"/>
        </w:rPr>
        <w:t>Контрольно-счетный орган</w:t>
      </w:r>
      <w:r w:rsidR="00222C40">
        <w:rPr>
          <w:sz w:val="28"/>
          <w:szCs w:val="28"/>
        </w:rPr>
        <w:t xml:space="preserve"> Татарского муниципального округа Новосибирско</w:t>
      </w:r>
      <w:r w:rsidR="004F3C12">
        <w:rPr>
          <w:sz w:val="28"/>
          <w:szCs w:val="28"/>
        </w:rPr>
        <w:t xml:space="preserve">й области в срок до 31 </w:t>
      </w:r>
      <w:r w:rsidR="00DD31B4">
        <w:rPr>
          <w:sz w:val="28"/>
          <w:szCs w:val="28"/>
        </w:rPr>
        <w:t>октября</w:t>
      </w:r>
      <w:r w:rsidR="004F3C12">
        <w:rPr>
          <w:sz w:val="28"/>
          <w:szCs w:val="28"/>
        </w:rPr>
        <w:t xml:space="preserve"> 2025</w:t>
      </w:r>
      <w:r w:rsidR="00222C40">
        <w:rPr>
          <w:sz w:val="28"/>
          <w:szCs w:val="28"/>
        </w:rPr>
        <w:t xml:space="preserve"> года.</w:t>
      </w:r>
    </w:p>
    <w:p w14:paraId="498578CB" w14:textId="77777777" w:rsidR="001309CC" w:rsidRDefault="00A42253" w:rsidP="00DF7034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r w:rsidR="00222C40">
        <w:rPr>
          <w:rFonts w:eastAsia="Calibri"/>
          <w:sz w:val="28"/>
          <w:szCs w:val="28"/>
        </w:rPr>
        <w:t xml:space="preserve">Отделу организационной работы, контроля и связей с общественностью администрации Татарского </w:t>
      </w:r>
      <w:r w:rsidR="00222C40">
        <w:rPr>
          <w:sz w:val="28"/>
          <w:szCs w:val="28"/>
        </w:rPr>
        <w:t>муниципального округа Новосибирской области</w:t>
      </w:r>
      <w:r w:rsidR="00222C40">
        <w:rPr>
          <w:rFonts w:eastAsia="Calibri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</w:t>
      </w:r>
      <w:r w:rsidR="00222C40">
        <w:rPr>
          <w:sz w:val="28"/>
          <w:szCs w:val="28"/>
        </w:rPr>
        <w:t xml:space="preserve">муниципального </w:t>
      </w:r>
      <w:r w:rsidR="00DD31B4">
        <w:rPr>
          <w:sz w:val="28"/>
          <w:szCs w:val="28"/>
        </w:rPr>
        <w:t>округа</w:t>
      </w:r>
      <w:r w:rsidR="00222C40">
        <w:rPr>
          <w:sz w:val="28"/>
          <w:szCs w:val="28"/>
        </w:rPr>
        <w:t xml:space="preserve"> Новосибирской области</w:t>
      </w:r>
      <w:r w:rsidR="00222C40">
        <w:rPr>
          <w:rFonts w:eastAsia="Calibri"/>
          <w:sz w:val="28"/>
          <w:szCs w:val="28"/>
        </w:rPr>
        <w:t xml:space="preserve"> и разместить на официальном сайте администрации Татарского </w:t>
      </w:r>
      <w:r w:rsidR="00222C40">
        <w:rPr>
          <w:sz w:val="28"/>
          <w:szCs w:val="28"/>
        </w:rPr>
        <w:t>муниципального округа Новосибирской области</w:t>
      </w:r>
      <w:r w:rsidR="00222C40">
        <w:rPr>
          <w:rFonts w:eastAsia="Calibri"/>
          <w:sz w:val="28"/>
          <w:szCs w:val="28"/>
        </w:rPr>
        <w:t>.</w:t>
      </w:r>
    </w:p>
    <w:p w14:paraId="2077D2F3" w14:textId="77777777" w:rsidR="001309CC" w:rsidRDefault="00222C40" w:rsidP="00A42253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заместителя главы администрации Татарского муниципального округа Новосибирской области Басалыко Л.Н.</w:t>
      </w:r>
    </w:p>
    <w:p w14:paraId="2FE46788" w14:textId="77777777" w:rsidR="001309CC" w:rsidRDefault="001309CC" w:rsidP="00A42253">
      <w:pPr>
        <w:tabs>
          <w:tab w:val="left" w:pos="709"/>
        </w:tabs>
        <w:ind w:right="-262" w:firstLine="568"/>
        <w:rPr>
          <w:bCs/>
          <w:sz w:val="28"/>
          <w:szCs w:val="28"/>
        </w:rPr>
      </w:pPr>
    </w:p>
    <w:p w14:paraId="6864892C" w14:textId="77777777" w:rsidR="001309CC" w:rsidRDefault="001309CC" w:rsidP="00A42253">
      <w:pPr>
        <w:ind w:right="-262"/>
        <w:rPr>
          <w:bCs/>
          <w:sz w:val="28"/>
          <w:szCs w:val="28"/>
        </w:rPr>
      </w:pPr>
    </w:p>
    <w:p w14:paraId="73EF42BC" w14:textId="77777777" w:rsidR="00986A41" w:rsidRDefault="00222C40" w:rsidP="00A42253">
      <w:pPr>
        <w:ind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14:paraId="3CE019C3" w14:textId="77777777" w:rsidR="00A42253" w:rsidRDefault="00DD31B4" w:rsidP="00A42253">
      <w:pPr>
        <w:ind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>И.о. Главы</w:t>
      </w:r>
      <w:r w:rsidR="00222C40">
        <w:rPr>
          <w:bCs/>
          <w:sz w:val="28"/>
          <w:szCs w:val="28"/>
        </w:rPr>
        <w:t xml:space="preserve"> Татарского муниципального округа </w:t>
      </w:r>
    </w:p>
    <w:p w14:paraId="7C49243B" w14:textId="77777777" w:rsidR="001309CC" w:rsidRDefault="00222C40" w:rsidP="00A42253">
      <w:pPr>
        <w:ind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Новосибирской области                                                                     </w:t>
      </w:r>
      <w:r w:rsidR="00986A41">
        <w:rPr>
          <w:bCs/>
          <w:sz w:val="28"/>
          <w:szCs w:val="28"/>
        </w:rPr>
        <w:t xml:space="preserve">  </w:t>
      </w:r>
      <w:r w:rsidR="00A42253">
        <w:rPr>
          <w:bCs/>
          <w:sz w:val="28"/>
          <w:szCs w:val="28"/>
        </w:rPr>
        <w:t xml:space="preserve">  </w:t>
      </w:r>
      <w:r w:rsidR="00986A41">
        <w:rPr>
          <w:bCs/>
          <w:sz w:val="28"/>
          <w:szCs w:val="28"/>
        </w:rPr>
        <w:t xml:space="preserve">   </w:t>
      </w:r>
      <w:r w:rsidR="00DD31B4">
        <w:rPr>
          <w:bCs/>
          <w:sz w:val="28"/>
          <w:szCs w:val="28"/>
        </w:rPr>
        <w:t xml:space="preserve">    Д.Б</w:t>
      </w:r>
      <w:r>
        <w:rPr>
          <w:bCs/>
          <w:sz w:val="28"/>
          <w:szCs w:val="28"/>
        </w:rPr>
        <w:t>.</w:t>
      </w:r>
      <w:r w:rsidR="00DD31B4">
        <w:rPr>
          <w:bCs/>
          <w:sz w:val="28"/>
          <w:szCs w:val="28"/>
        </w:rPr>
        <w:t xml:space="preserve"> Шиберт</w:t>
      </w:r>
    </w:p>
    <w:p w14:paraId="1CFFD5D6" w14:textId="77777777" w:rsidR="00986A41" w:rsidRDefault="00986A41" w:rsidP="00A42253">
      <w:pPr>
        <w:ind w:right="-283"/>
        <w:rPr>
          <w:bCs/>
          <w:sz w:val="28"/>
          <w:szCs w:val="28"/>
        </w:rPr>
      </w:pPr>
    </w:p>
    <w:p w14:paraId="1DBB2386" w14:textId="77777777" w:rsidR="00986A41" w:rsidRDefault="00986A41" w:rsidP="00A42253">
      <w:pPr>
        <w:ind w:right="-283"/>
        <w:rPr>
          <w:bCs/>
          <w:sz w:val="16"/>
          <w:szCs w:val="16"/>
        </w:rPr>
      </w:pPr>
    </w:p>
    <w:p w14:paraId="2F4E88AC" w14:textId="77777777" w:rsidR="00986A41" w:rsidRDefault="00986A41" w:rsidP="00A42253">
      <w:pPr>
        <w:ind w:right="-283"/>
        <w:rPr>
          <w:bCs/>
          <w:sz w:val="16"/>
          <w:szCs w:val="16"/>
        </w:rPr>
      </w:pPr>
      <w:r w:rsidRPr="00986A41">
        <w:rPr>
          <w:bCs/>
          <w:sz w:val="16"/>
          <w:szCs w:val="16"/>
        </w:rPr>
        <w:t>С.С. Хлестунов</w:t>
      </w:r>
    </w:p>
    <w:p w14:paraId="72DE02C7" w14:textId="77777777" w:rsidR="00986A41" w:rsidRPr="00986A41" w:rsidRDefault="00986A41" w:rsidP="00A42253">
      <w:pPr>
        <w:ind w:right="-283"/>
        <w:rPr>
          <w:b/>
          <w:bCs/>
          <w:sz w:val="16"/>
          <w:szCs w:val="16"/>
        </w:rPr>
      </w:pPr>
      <w:r>
        <w:rPr>
          <w:bCs/>
          <w:sz w:val="16"/>
          <w:szCs w:val="16"/>
        </w:rPr>
        <w:t>2-18-52</w:t>
      </w:r>
    </w:p>
    <w:sectPr w:rsidR="00986A41" w:rsidRPr="00986A41" w:rsidSect="00A42253">
      <w:pgSz w:w="11906" w:h="16838"/>
      <w:pgMar w:top="426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49B95" w14:textId="77777777" w:rsidR="0025447A" w:rsidRDefault="0025447A">
      <w:r>
        <w:separator/>
      </w:r>
    </w:p>
  </w:endnote>
  <w:endnote w:type="continuationSeparator" w:id="0">
    <w:p w14:paraId="2D0BC36D" w14:textId="77777777" w:rsidR="0025447A" w:rsidRDefault="0025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43E27" w14:textId="77777777" w:rsidR="0025447A" w:rsidRDefault="0025447A">
      <w:r>
        <w:separator/>
      </w:r>
    </w:p>
  </w:footnote>
  <w:footnote w:type="continuationSeparator" w:id="0">
    <w:p w14:paraId="2D64BCEC" w14:textId="77777777" w:rsidR="0025447A" w:rsidRDefault="00254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394F"/>
    <w:multiLevelType w:val="hybridMultilevel"/>
    <w:tmpl w:val="8CA884A4"/>
    <w:lvl w:ilvl="0" w:tplc="FF1EBE72">
      <w:start w:val="1"/>
      <w:numFmt w:val="decimal"/>
      <w:lvlText w:val="%1."/>
      <w:lvlJc w:val="left"/>
      <w:pPr>
        <w:ind w:left="1637" w:hanging="360"/>
      </w:pPr>
    </w:lvl>
    <w:lvl w:ilvl="1" w:tplc="945E70C0">
      <w:start w:val="1"/>
      <w:numFmt w:val="lowerLetter"/>
      <w:lvlText w:val="%2."/>
      <w:lvlJc w:val="left"/>
      <w:pPr>
        <w:ind w:left="2357" w:hanging="360"/>
      </w:pPr>
    </w:lvl>
    <w:lvl w:ilvl="2" w:tplc="003EC176">
      <w:start w:val="1"/>
      <w:numFmt w:val="lowerRoman"/>
      <w:lvlText w:val="%3."/>
      <w:lvlJc w:val="right"/>
      <w:pPr>
        <w:ind w:left="3077" w:hanging="180"/>
      </w:pPr>
    </w:lvl>
    <w:lvl w:ilvl="3" w:tplc="849A8BD6">
      <w:start w:val="1"/>
      <w:numFmt w:val="decimal"/>
      <w:lvlText w:val="%4."/>
      <w:lvlJc w:val="left"/>
      <w:pPr>
        <w:ind w:left="3797" w:hanging="360"/>
      </w:pPr>
    </w:lvl>
    <w:lvl w:ilvl="4" w:tplc="17821ABE">
      <w:start w:val="1"/>
      <w:numFmt w:val="lowerLetter"/>
      <w:lvlText w:val="%5."/>
      <w:lvlJc w:val="left"/>
      <w:pPr>
        <w:ind w:left="4517" w:hanging="360"/>
      </w:pPr>
    </w:lvl>
    <w:lvl w:ilvl="5" w:tplc="51FCADC8">
      <w:start w:val="1"/>
      <w:numFmt w:val="lowerRoman"/>
      <w:lvlText w:val="%6."/>
      <w:lvlJc w:val="right"/>
      <w:pPr>
        <w:ind w:left="5237" w:hanging="180"/>
      </w:pPr>
    </w:lvl>
    <w:lvl w:ilvl="6" w:tplc="85687AC6">
      <w:start w:val="1"/>
      <w:numFmt w:val="decimal"/>
      <w:lvlText w:val="%7."/>
      <w:lvlJc w:val="left"/>
      <w:pPr>
        <w:ind w:left="5957" w:hanging="360"/>
      </w:pPr>
    </w:lvl>
    <w:lvl w:ilvl="7" w:tplc="85F6BB62">
      <w:start w:val="1"/>
      <w:numFmt w:val="lowerLetter"/>
      <w:lvlText w:val="%8."/>
      <w:lvlJc w:val="left"/>
      <w:pPr>
        <w:ind w:left="6677" w:hanging="360"/>
      </w:pPr>
    </w:lvl>
    <w:lvl w:ilvl="8" w:tplc="52E0EDA8">
      <w:start w:val="1"/>
      <w:numFmt w:val="lowerRoman"/>
      <w:lvlText w:val="%9."/>
      <w:lvlJc w:val="right"/>
      <w:pPr>
        <w:ind w:left="7397" w:hanging="180"/>
      </w:pPr>
    </w:lvl>
  </w:abstractNum>
  <w:num w:numId="1" w16cid:durableId="1094089639">
    <w:abstractNumId w:val="0"/>
  </w:num>
  <w:num w:numId="2" w16cid:durableId="1211302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309CC"/>
    <w:rsid w:val="000F5731"/>
    <w:rsid w:val="00110983"/>
    <w:rsid w:val="001309CC"/>
    <w:rsid w:val="00222C40"/>
    <w:rsid w:val="00252E34"/>
    <w:rsid w:val="0025447A"/>
    <w:rsid w:val="004F3C12"/>
    <w:rsid w:val="00986A41"/>
    <w:rsid w:val="00A42253"/>
    <w:rsid w:val="00B66BC1"/>
    <w:rsid w:val="00CA7B10"/>
    <w:rsid w:val="00DD31B4"/>
    <w:rsid w:val="00DF7034"/>
    <w:rsid w:val="00F1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9123750"/>
  <w15:docId w15:val="{CEFA2C99-A490-4F33-9003-72FC6412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 Indent"/>
    <w:basedOn w:val="a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paragraph" w:styleId="afd">
    <w:name w:val="Balloon Text"/>
    <w:basedOn w:val="a"/>
    <w:link w:val="af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ТАТАРСКОГО  РАЙОНА</vt:lpstr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ТАТАРСКОГО  РАЙОНА</dc:title>
  <dc:creator>Fin1</dc:creator>
  <cp:lastModifiedBy>39org-noskova</cp:lastModifiedBy>
  <cp:revision>104</cp:revision>
  <dcterms:created xsi:type="dcterms:W3CDTF">2012-01-13T02:26:00Z</dcterms:created>
  <dcterms:modified xsi:type="dcterms:W3CDTF">2025-10-14T07:10:00Z</dcterms:modified>
  <cp:version>1048576</cp:version>
</cp:coreProperties>
</file>